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E8A" w:rsidRDefault="00F513A1">
      <w:r>
        <w:rPr>
          <w:noProof/>
          <w:lang w:eastAsia="en-GB"/>
        </w:rPr>
        <w:drawing>
          <wp:anchor distT="0" distB="0" distL="114300" distR="114300" simplePos="0" relativeHeight="251658240" behindDoc="0" locked="0" layoutInCell="1" allowOverlap="1">
            <wp:simplePos x="0" y="0"/>
            <wp:positionH relativeFrom="column">
              <wp:posOffset>1373505</wp:posOffset>
            </wp:positionH>
            <wp:positionV relativeFrom="paragraph">
              <wp:posOffset>-548005</wp:posOffset>
            </wp:positionV>
            <wp:extent cx="3038475" cy="1139190"/>
            <wp:effectExtent l="0" t="0" r="0" b="0"/>
            <wp:wrapNone/>
            <wp:docPr id="1" name="Picture 1" descr="C:\Users\ssheeran614\AppData\Local\Microsoft\Windows\Temporary Internet Files\Content.Outlook\E8EGERQ7\Ballykeel Nursery Rainbo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heeran614\AppData\Local\Microsoft\Windows\Temporary Internet Files\Content.Outlook\E8EGERQ7\Ballykeel Nursery Rainbow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38475" cy="1139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13A1" w:rsidRDefault="00F513A1" w:rsidP="00837E8A">
      <w:pPr>
        <w:jc w:val="center"/>
        <w:rPr>
          <w:rFonts w:ascii="Times New Roman" w:hAnsi="Times New Roman" w:cs="Times New Roman"/>
          <w:b/>
        </w:rPr>
      </w:pPr>
    </w:p>
    <w:p w:rsidR="00F513A1" w:rsidRDefault="00F513A1" w:rsidP="00837E8A">
      <w:pPr>
        <w:jc w:val="center"/>
        <w:rPr>
          <w:rFonts w:ascii="Times New Roman" w:hAnsi="Times New Roman" w:cs="Times New Roman"/>
          <w:b/>
        </w:rPr>
      </w:pPr>
    </w:p>
    <w:p w:rsidR="00AC1524" w:rsidRDefault="00AC1524" w:rsidP="001970D0">
      <w:pPr>
        <w:jc w:val="center"/>
        <w:rPr>
          <w:rFonts w:ascii="Times New Roman" w:hAnsi="Times New Roman" w:cs="Times New Roman"/>
          <w:b/>
          <w:sz w:val="28"/>
          <w:u w:val="single"/>
        </w:rPr>
      </w:pPr>
      <w:r w:rsidRPr="007040C6">
        <w:rPr>
          <w:rFonts w:ascii="Times New Roman" w:hAnsi="Times New Roman" w:cs="Times New Roman"/>
          <w:b/>
          <w:sz w:val="28"/>
          <w:u w:val="single"/>
        </w:rPr>
        <w:t>Behaviou</w:t>
      </w:r>
      <w:r w:rsidR="00837E8A" w:rsidRPr="007040C6">
        <w:rPr>
          <w:rFonts w:ascii="Times New Roman" w:hAnsi="Times New Roman" w:cs="Times New Roman"/>
          <w:b/>
          <w:sz w:val="28"/>
          <w:u w:val="single"/>
        </w:rPr>
        <w:t>r</w:t>
      </w:r>
      <w:r w:rsidRPr="007040C6">
        <w:rPr>
          <w:rFonts w:ascii="Times New Roman" w:hAnsi="Times New Roman" w:cs="Times New Roman"/>
          <w:b/>
          <w:sz w:val="28"/>
          <w:u w:val="single"/>
        </w:rPr>
        <w:t xml:space="preserve"> Management Policy</w:t>
      </w:r>
    </w:p>
    <w:p w:rsidR="007040C6" w:rsidRPr="007040C6" w:rsidRDefault="007040C6" w:rsidP="001970D0">
      <w:pPr>
        <w:jc w:val="center"/>
        <w:rPr>
          <w:rFonts w:ascii="Times New Roman" w:hAnsi="Times New Roman" w:cs="Times New Roman"/>
          <w:b/>
          <w:sz w:val="28"/>
          <w:u w:val="single"/>
        </w:rPr>
      </w:pPr>
    </w:p>
    <w:p w:rsidR="00AC1524" w:rsidRPr="00F513A1" w:rsidRDefault="00AC1524">
      <w:pPr>
        <w:rPr>
          <w:rFonts w:ascii="Times New Roman" w:hAnsi="Times New Roman" w:cs="Times New Roman"/>
          <w:b/>
          <w:u w:val="single"/>
        </w:rPr>
      </w:pPr>
      <w:r w:rsidRPr="00F513A1">
        <w:rPr>
          <w:rFonts w:ascii="Times New Roman" w:hAnsi="Times New Roman" w:cs="Times New Roman"/>
          <w:b/>
          <w:u w:val="single"/>
        </w:rPr>
        <w:t>Principles</w:t>
      </w:r>
    </w:p>
    <w:p w:rsidR="00AC1524" w:rsidRPr="00F513A1" w:rsidRDefault="00AC1524">
      <w:pPr>
        <w:rPr>
          <w:rFonts w:ascii="Times New Roman" w:hAnsi="Times New Roman" w:cs="Times New Roman"/>
        </w:rPr>
      </w:pPr>
      <w:r w:rsidRPr="00F513A1">
        <w:rPr>
          <w:rFonts w:ascii="Times New Roman" w:hAnsi="Times New Roman" w:cs="Times New Roman"/>
        </w:rPr>
        <w:t>At Ballykeel Nursery Unit, we believe that children should be supported in developing self-esteem, tolerance, self-discipline and respect for others.</w:t>
      </w:r>
    </w:p>
    <w:p w:rsidR="00AC1524" w:rsidRPr="00F513A1" w:rsidRDefault="00AC1524">
      <w:pPr>
        <w:rPr>
          <w:rFonts w:ascii="Times New Roman" w:hAnsi="Times New Roman" w:cs="Times New Roman"/>
        </w:rPr>
      </w:pPr>
    </w:p>
    <w:p w:rsidR="00AC1524" w:rsidRPr="00F513A1" w:rsidRDefault="00F513A1">
      <w:pPr>
        <w:rPr>
          <w:rFonts w:ascii="Times New Roman" w:hAnsi="Times New Roman" w:cs="Times New Roman"/>
          <w:b/>
          <w:u w:val="single"/>
        </w:rPr>
      </w:pPr>
      <w:r>
        <w:rPr>
          <w:rFonts w:ascii="Times New Roman" w:hAnsi="Times New Roman" w:cs="Times New Roman"/>
          <w:b/>
          <w:u w:val="single"/>
        </w:rPr>
        <w:t>Statement o</w:t>
      </w:r>
      <w:r w:rsidR="00AC1524" w:rsidRPr="00F513A1">
        <w:rPr>
          <w:rFonts w:ascii="Times New Roman" w:hAnsi="Times New Roman" w:cs="Times New Roman"/>
          <w:b/>
          <w:u w:val="single"/>
        </w:rPr>
        <w:t>f Intent</w:t>
      </w:r>
    </w:p>
    <w:p w:rsidR="00AC1524" w:rsidRPr="00F513A1" w:rsidRDefault="00AC1524">
      <w:pPr>
        <w:rPr>
          <w:rFonts w:ascii="Times New Roman" w:hAnsi="Times New Roman" w:cs="Times New Roman"/>
        </w:rPr>
      </w:pPr>
      <w:r w:rsidRPr="00F513A1">
        <w:rPr>
          <w:rFonts w:ascii="Times New Roman" w:hAnsi="Times New Roman" w:cs="Times New Roman"/>
        </w:rPr>
        <w:t>The principal and staff of Ballykeel Nursery Unit will endeavour to create an environment where children develop positive images of and feelings about themselves and others and where adults practice the principles of positive reinforcement. We appreciate that where there is a need for rules and boundaries, these will be drawn up by the nursery team and be visibly displayed so that all adults working with the children, including parents and students, are aware of expected behaviour</w:t>
      </w:r>
      <w:r w:rsidR="001970D0" w:rsidRPr="00F513A1">
        <w:rPr>
          <w:rFonts w:ascii="Times New Roman" w:hAnsi="Times New Roman" w:cs="Times New Roman"/>
        </w:rPr>
        <w:t>.</w:t>
      </w:r>
    </w:p>
    <w:p w:rsidR="001970D0" w:rsidRPr="00F513A1" w:rsidRDefault="001970D0">
      <w:pPr>
        <w:rPr>
          <w:rFonts w:ascii="Times New Roman" w:hAnsi="Times New Roman" w:cs="Times New Roman"/>
        </w:rPr>
      </w:pPr>
    </w:p>
    <w:p w:rsidR="00837E8A" w:rsidRPr="00F513A1" w:rsidRDefault="00837E8A">
      <w:pPr>
        <w:rPr>
          <w:rFonts w:ascii="Times New Roman" w:hAnsi="Times New Roman" w:cs="Times New Roman"/>
          <w:b/>
          <w:u w:val="single"/>
        </w:rPr>
      </w:pPr>
      <w:r w:rsidRPr="00F513A1">
        <w:rPr>
          <w:rFonts w:ascii="Times New Roman" w:hAnsi="Times New Roman" w:cs="Times New Roman"/>
          <w:b/>
          <w:u w:val="single"/>
        </w:rPr>
        <w:t>Procedures</w:t>
      </w:r>
    </w:p>
    <w:p w:rsidR="00AC1524" w:rsidRPr="00F513A1" w:rsidRDefault="00AC1524">
      <w:pPr>
        <w:rPr>
          <w:rFonts w:ascii="Times New Roman" w:hAnsi="Times New Roman" w:cs="Times New Roman"/>
          <w:i/>
          <w:u w:val="single"/>
        </w:rPr>
      </w:pPr>
      <w:r w:rsidRPr="00F513A1">
        <w:rPr>
          <w:rFonts w:ascii="Times New Roman" w:hAnsi="Times New Roman" w:cs="Times New Roman"/>
          <w:i/>
          <w:u w:val="single"/>
        </w:rPr>
        <w:t>For acceptable behaviour</w:t>
      </w:r>
    </w:p>
    <w:p w:rsidR="001970D0" w:rsidRPr="00F513A1" w:rsidRDefault="00AC1524" w:rsidP="001970D0">
      <w:pPr>
        <w:pStyle w:val="ListParagraph"/>
        <w:numPr>
          <w:ilvl w:val="0"/>
          <w:numId w:val="1"/>
        </w:numPr>
        <w:rPr>
          <w:rFonts w:ascii="Times New Roman" w:hAnsi="Times New Roman" w:cs="Times New Roman"/>
        </w:rPr>
      </w:pPr>
      <w:r w:rsidRPr="00F513A1">
        <w:rPr>
          <w:rFonts w:ascii="Times New Roman" w:hAnsi="Times New Roman" w:cs="Times New Roman"/>
        </w:rPr>
        <w:t>Adults will create and maintain a warm, caring, secure environment in which both children and adults feel respected.</w:t>
      </w:r>
    </w:p>
    <w:p w:rsidR="001970D0" w:rsidRPr="00F513A1" w:rsidRDefault="00AC1524" w:rsidP="001970D0">
      <w:pPr>
        <w:pStyle w:val="ListParagraph"/>
        <w:numPr>
          <w:ilvl w:val="0"/>
          <w:numId w:val="1"/>
        </w:numPr>
        <w:rPr>
          <w:rFonts w:ascii="Times New Roman" w:hAnsi="Times New Roman" w:cs="Times New Roman"/>
        </w:rPr>
      </w:pPr>
      <w:r w:rsidRPr="00F513A1">
        <w:rPr>
          <w:rFonts w:ascii="Times New Roman" w:hAnsi="Times New Roman" w:cs="Times New Roman"/>
        </w:rPr>
        <w:t>Adults will adopt a positive approach to situations and thereby promote themselves as positive role models.</w:t>
      </w:r>
    </w:p>
    <w:p w:rsidR="001970D0" w:rsidRPr="00F513A1" w:rsidRDefault="00AC1524" w:rsidP="001970D0">
      <w:pPr>
        <w:pStyle w:val="ListParagraph"/>
        <w:numPr>
          <w:ilvl w:val="0"/>
          <w:numId w:val="1"/>
        </w:numPr>
        <w:rPr>
          <w:rFonts w:ascii="Times New Roman" w:hAnsi="Times New Roman" w:cs="Times New Roman"/>
        </w:rPr>
      </w:pPr>
      <w:r w:rsidRPr="00F513A1">
        <w:rPr>
          <w:rFonts w:ascii="Times New Roman" w:hAnsi="Times New Roman" w:cs="Times New Roman"/>
        </w:rPr>
        <w:t>Adults should continually acknowledge, praise and encourage positive behaviour.</w:t>
      </w:r>
    </w:p>
    <w:p w:rsidR="001970D0" w:rsidRPr="00F513A1" w:rsidRDefault="00AC1524" w:rsidP="001970D0">
      <w:pPr>
        <w:pStyle w:val="ListParagraph"/>
        <w:numPr>
          <w:ilvl w:val="0"/>
          <w:numId w:val="1"/>
        </w:numPr>
        <w:rPr>
          <w:rFonts w:ascii="Times New Roman" w:hAnsi="Times New Roman" w:cs="Times New Roman"/>
        </w:rPr>
      </w:pPr>
      <w:r w:rsidRPr="00F513A1">
        <w:rPr>
          <w:rFonts w:ascii="Times New Roman" w:hAnsi="Times New Roman" w:cs="Times New Roman"/>
        </w:rPr>
        <w:t>Adults, through their interaction with the children will demonstrate respect for the individuality of each child</w:t>
      </w:r>
    </w:p>
    <w:p w:rsidR="00837E8A" w:rsidRPr="00F513A1" w:rsidRDefault="00AC1524" w:rsidP="001970D0">
      <w:pPr>
        <w:pStyle w:val="ListParagraph"/>
        <w:numPr>
          <w:ilvl w:val="0"/>
          <w:numId w:val="1"/>
        </w:numPr>
        <w:rPr>
          <w:rFonts w:ascii="Times New Roman" w:hAnsi="Times New Roman" w:cs="Times New Roman"/>
        </w:rPr>
      </w:pPr>
      <w:r w:rsidRPr="00F513A1">
        <w:rPr>
          <w:rFonts w:ascii="Times New Roman" w:hAnsi="Times New Roman" w:cs="Times New Roman"/>
        </w:rPr>
        <w:t>Adults should demonstrate respect towards each other.</w:t>
      </w:r>
    </w:p>
    <w:p w:rsidR="001970D0" w:rsidRPr="00F513A1" w:rsidRDefault="001970D0" w:rsidP="001970D0">
      <w:pPr>
        <w:pStyle w:val="ListParagraph"/>
        <w:rPr>
          <w:rFonts w:ascii="Times New Roman" w:hAnsi="Times New Roman" w:cs="Times New Roman"/>
        </w:rPr>
      </w:pPr>
    </w:p>
    <w:p w:rsidR="00AC1524" w:rsidRPr="00F513A1" w:rsidRDefault="00AC1524" w:rsidP="00AC1524">
      <w:pPr>
        <w:rPr>
          <w:rFonts w:ascii="Times New Roman" w:hAnsi="Times New Roman" w:cs="Times New Roman"/>
          <w:i/>
          <w:u w:val="single"/>
        </w:rPr>
      </w:pPr>
      <w:r w:rsidRPr="00F513A1">
        <w:rPr>
          <w:rFonts w:ascii="Times New Roman" w:hAnsi="Times New Roman" w:cs="Times New Roman"/>
          <w:i/>
          <w:u w:val="single"/>
        </w:rPr>
        <w:t>For unacceptable behaviour</w:t>
      </w:r>
    </w:p>
    <w:p w:rsidR="00AC1524" w:rsidRPr="00F513A1" w:rsidRDefault="00AC1524" w:rsidP="00AC1524">
      <w:pPr>
        <w:pStyle w:val="ListParagraph"/>
        <w:numPr>
          <w:ilvl w:val="0"/>
          <w:numId w:val="2"/>
        </w:numPr>
        <w:rPr>
          <w:rFonts w:ascii="Times New Roman" w:hAnsi="Times New Roman" w:cs="Times New Roman"/>
        </w:rPr>
      </w:pPr>
      <w:r w:rsidRPr="00F513A1">
        <w:rPr>
          <w:rFonts w:ascii="Times New Roman" w:hAnsi="Times New Roman" w:cs="Times New Roman"/>
        </w:rPr>
        <w:t>Adults should immediately stop unacceptable behaviour. When the situation has been diffused, the adult should offer support and guidance which enables the child to view alternative actions in order to resolve their own disputes amicably and fairly.</w:t>
      </w:r>
    </w:p>
    <w:p w:rsidR="00AC1524" w:rsidRPr="00F513A1" w:rsidRDefault="00AC1524" w:rsidP="00AC1524">
      <w:pPr>
        <w:pStyle w:val="ListParagraph"/>
        <w:numPr>
          <w:ilvl w:val="0"/>
          <w:numId w:val="2"/>
        </w:numPr>
        <w:rPr>
          <w:rFonts w:ascii="Times New Roman" w:hAnsi="Times New Roman" w:cs="Times New Roman"/>
        </w:rPr>
      </w:pPr>
      <w:r w:rsidRPr="00F513A1">
        <w:rPr>
          <w:rFonts w:ascii="Times New Roman" w:hAnsi="Times New Roman" w:cs="Times New Roman"/>
        </w:rPr>
        <w:t>At times, the adult may have to revisit the rules and routines and boundaries with the children to remind them of behaviour which is acceptable.</w:t>
      </w:r>
    </w:p>
    <w:p w:rsidR="00AC1524" w:rsidRPr="00F513A1" w:rsidRDefault="00AC1524" w:rsidP="00AC1524">
      <w:pPr>
        <w:pStyle w:val="ListParagraph"/>
        <w:numPr>
          <w:ilvl w:val="0"/>
          <w:numId w:val="2"/>
        </w:numPr>
        <w:rPr>
          <w:rFonts w:ascii="Times New Roman" w:hAnsi="Times New Roman" w:cs="Times New Roman"/>
        </w:rPr>
      </w:pPr>
      <w:r w:rsidRPr="00F513A1">
        <w:rPr>
          <w:rFonts w:ascii="Times New Roman" w:hAnsi="Times New Roman" w:cs="Times New Roman"/>
        </w:rPr>
        <w:t>Adults should have the foresight to diffuse potential problem situations by intervening, using strategies such as redirecting children’s attention or supplying appropriate or alternative resources.</w:t>
      </w:r>
    </w:p>
    <w:p w:rsidR="00AC1524" w:rsidRPr="00F513A1" w:rsidRDefault="00837E8A" w:rsidP="00AC1524">
      <w:pPr>
        <w:rPr>
          <w:rFonts w:ascii="Times New Roman" w:hAnsi="Times New Roman" w:cs="Times New Roman"/>
        </w:rPr>
      </w:pPr>
      <w:r w:rsidRPr="00F513A1">
        <w:rPr>
          <w:rFonts w:ascii="Times New Roman" w:hAnsi="Times New Roman" w:cs="Times New Roman"/>
          <w:i/>
          <w:u w:val="single"/>
        </w:rPr>
        <w:lastRenderedPageBreak/>
        <w:t>For continual unacceptable behaviour</w:t>
      </w:r>
    </w:p>
    <w:p w:rsidR="00837E8A" w:rsidRPr="00F513A1" w:rsidRDefault="00837E8A" w:rsidP="00837E8A">
      <w:pPr>
        <w:pStyle w:val="ListParagraph"/>
        <w:numPr>
          <w:ilvl w:val="0"/>
          <w:numId w:val="3"/>
        </w:numPr>
        <w:rPr>
          <w:rFonts w:ascii="Times New Roman" w:hAnsi="Times New Roman" w:cs="Times New Roman"/>
        </w:rPr>
      </w:pPr>
      <w:r w:rsidRPr="00F513A1">
        <w:rPr>
          <w:rFonts w:ascii="Times New Roman" w:hAnsi="Times New Roman" w:cs="Times New Roman"/>
        </w:rPr>
        <w:t>If a child continually displays negative behaviours with no evidence of improvement, the child should be removed from the play area and supported on a one to one basis with an adult, preferably the nursery teacher, revisiting reasons why certain behaviour is unacceptable.</w:t>
      </w:r>
    </w:p>
    <w:p w:rsidR="00837E8A" w:rsidRPr="00F513A1" w:rsidRDefault="00837E8A" w:rsidP="00837E8A">
      <w:pPr>
        <w:pStyle w:val="ListParagraph"/>
        <w:numPr>
          <w:ilvl w:val="0"/>
          <w:numId w:val="3"/>
        </w:numPr>
        <w:rPr>
          <w:rFonts w:ascii="Times New Roman" w:hAnsi="Times New Roman" w:cs="Times New Roman"/>
        </w:rPr>
      </w:pPr>
      <w:r w:rsidRPr="00F513A1">
        <w:rPr>
          <w:rFonts w:ascii="Times New Roman" w:hAnsi="Times New Roman" w:cs="Times New Roman"/>
        </w:rPr>
        <w:t xml:space="preserve">If </w:t>
      </w:r>
      <w:bookmarkStart w:id="0" w:name="_GoBack"/>
      <w:r w:rsidRPr="00F513A1">
        <w:rPr>
          <w:rFonts w:ascii="Times New Roman" w:hAnsi="Times New Roman" w:cs="Times New Roman"/>
        </w:rPr>
        <w:t xml:space="preserve">behaviour continues, it should be noted in the child’s profile and brought to the attention of the parents </w:t>
      </w:r>
      <w:bookmarkEnd w:id="0"/>
      <w:r w:rsidRPr="00F513A1">
        <w:rPr>
          <w:rFonts w:ascii="Times New Roman" w:hAnsi="Times New Roman" w:cs="Times New Roman"/>
        </w:rPr>
        <w:t>so that a collaborative, strategic approach can be devised to ensure continuity of care between home and nursery.</w:t>
      </w:r>
    </w:p>
    <w:p w:rsidR="00837E8A" w:rsidRPr="00F513A1" w:rsidRDefault="00837E8A" w:rsidP="00837E8A">
      <w:pPr>
        <w:pStyle w:val="ListParagraph"/>
        <w:numPr>
          <w:ilvl w:val="0"/>
          <w:numId w:val="3"/>
        </w:numPr>
        <w:rPr>
          <w:rFonts w:ascii="Times New Roman" w:hAnsi="Times New Roman" w:cs="Times New Roman"/>
        </w:rPr>
      </w:pPr>
      <w:r w:rsidRPr="00F513A1">
        <w:rPr>
          <w:rFonts w:ascii="Times New Roman" w:hAnsi="Times New Roman" w:cs="Times New Roman"/>
        </w:rPr>
        <w:t>Adults need to recogn</w:t>
      </w:r>
      <w:r w:rsidR="007040C6">
        <w:rPr>
          <w:rFonts w:ascii="Times New Roman" w:hAnsi="Times New Roman" w:cs="Times New Roman"/>
        </w:rPr>
        <w:t>ise the need for the continued s</w:t>
      </w:r>
      <w:r w:rsidRPr="00F513A1">
        <w:rPr>
          <w:rFonts w:ascii="Times New Roman" w:hAnsi="Times New Roman" w:cs="Times New Roman"/>
        </w:rPr>
        <w:t>upport and attention for a child who continually misbehaves, but following all the strategies there may be a need to involve other agencies.</w:t>
      </w:r>
    </w:p>
    <w:p w:rsidR="00837E8A" w:rsidRPr="00F513A1" w:rsidRDefault="00837E8A" w:rsidP="00837E8A">
      <w:pPr>
        <w:pStyle w:val="ListParagraph"/>
        <w:numPr>
          <w:ilvl w:val="0"/>
          <w:numId w:val="3"/>
        </w:numPr>
        <w:rPr>
          <w:rFonts w:ascii="Times New Roman" w:hAnsi="Times New Roman" w:cs="Times New Roman"/>
        </w:rPr>
      </w:pPr>
      <w:r w:rsidRPr="00F513A1">
        <w:rPr>
          <w:rFonts w:ascii="Times New Roman" w:hAnsi="Times New Roman" w:cs="Times New Roman"/>
        </w:rPr>
        <w:t>Communication between the nursery teacher, principal and SENCO from the primary school will be the first step to contact with external agencies.</w:t>
      </w:r>
    </w:p>
    <w:sectPr w:rsidR="00837E8A" w:rsidRPr="00F513A1" w:rsidSect="00C4519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E8A" w:rsidRDefault="00837E8A" w:rsidP="00837E8A">
      <w:pPr>
        <w:spacing w:after="0" w:line="240" w:lineRule="auto"/>
      </w:pPr>
      <w:r>
        <w:separator/>
      </w:r>
    </w:p>
  </w:endnote>
  <w:endnote w:type="continuationSeparator" w:id="0">
    <w:p w:rsidR="00837E8A" w:rsidRDefault="00837E8A" w:rsidP="00837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1A4" w:rsidRDefault="001411A4">
    <w:pPr>
      <w:pStyle w:val="Footer"/>
    </w:pPr>
    <w:r>
      <w:t>Reviewed March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E8A" w:rsidRDefault="00837E8A" w:rsidP="00837E8A">
      <w:pPr>
        <w:spacing w:after="0" w:line="240" w:lineRule="auto"/>
      </w:pPr>
      <w:r>
        <w:separator/>
      </w:r>
    </w:p>
  </w:footnote>
  <w:footnote w:type="continuationSeparator" w:id="0">
    <w:p w:rsidR="00837E8A" w:rsidRDefault="00837E8A" w:rsidP="00837E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A2053"/>
    <w:multiLevelType w:val="hybridMultilevel"/>
    <w:tmpl w:val="B57CF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EA2B82"/>
    <w:multiLevelType w:val="hybridMultilevel"/>
    <w:tmpl w:val="973C7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42184D"/>
    <w:multiLevelType w:val="hybridMultilevel"/>
    <w:tmpl w:val="EF182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524"/>
    <w:rsid w:val="000D16BA"/>
    <w:rsid w:val="001411A4"/>
    <w:rsid w:val="001970D0"/>
    <w:rsid w:val="007040C6"/>
    <w:rsid w:val="00837E8A"/>
    <w:rsid w:val="00AC1524"/>
    <w:rsid w:val="00C4519E"/>
    <w:rsid w:val="00C8363A"/>
    <w:rsid w:val="00F513A1"/>
    <w:rsid w:val="00F81746"/>
    <w:rsid w:val="00FA0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21E722-0339-4A07-A7C6-C16734630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1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524"/>
    <w:pPr>
      <w:ind w:left="720"/>
      <w:contextualSpacing/>
    </w:pPr>
  </w:style>
  <w:style w:type="paragraph" w:styleId="Header">
    <w:name w:val="header"/>
    <w:basedOn w:val="Normal"/>
    <w:link w:val="HeaderChar"/>
    <w:uiPriority w:val="99"/>
    <w:unhideWhenUsed/>
    <w:rsid w:val="00837E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E8A"/>
  </w:style>
  <w:style w:type="paragraph" w:styleId="Footer">
    <w:name w:val="footer"/>
    <w:basedOn w:val="Normal"/>
    <w:link w:val="FooterChar"/>
    <w:uiPriority w:val="99"/>
    <w:unhideWhenUsed/>
    <w:rsid w:val="00837E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E8A"/>
  </w:style>
  <w:style w:type="paragraph" w:styleId="NoSpacing">
    <w:name w:val="No Spacing"/>
    <w:uiPriority w:val="1"/>
    <w:qFormat/>
    <w:rsid w:val="001970D0"/>
    <w:pPr>
      <w:spacing w:after="0" w:line="240" w:lineRule="auto"/>
    </w:pPr>
  </w:style>
  <w:style w:type="paragraph" w:styleId="BalloonText">
    <w:name w:val="Balloon Text"/>
    <w:basedOn w:val="Normal"/>
    <w:link w:val="BalloonTextChar"/>
    <w:uiPriority w:val="99"/>
    <w:semiHidden/>
    <w:unhideWhenUsed/>
    <w:rsid w:val="00C836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6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Shona</dc:creator>
  <cp:lastModifiedBy>K Cumberland</cp:lastModifiedBy>
  <cp:revision>2</cp:revision>
  <cp:lastPrinted>2018-09-10T12:25:00Z</cp:lastPrinted>
  <dcterms:created xsi:type="dcterms:W3CDTF">2022-05-19T08:28:00Z</dcterms:created>
  <dcterms:modified xsi:type="dcterms:W3CDTF">2022-05-19T08:28:00Z</dcterms:modified>
</cp:coreProperties>
</file>